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542" w:leftChars="258"/>
        <w:jc w:val="center"/>
        <w:rPr>
          <w:rFonts w:ascii="方正小标宋简体" w:hAnsi="方正小标宋简体" w:eastAsia="方正小标宋简体" w:cs="方正小标宋简体"/>
          <w:sz w:val="44"/>
          <w:szCs w:val="44"/>
        </w:rPr>
      </w:pPr>
    </w:p>
    <w:p>
      <w:pPr>
        <w:autoSpaceDE w:val="0"/>
        <w:autoSpaceDN w:val="0"/>
        <w:adjustRightInd w:val="0"/>
        <w:spacing w:line="560" w:lineRule="exact"/>
        <w:rPr>
          <w:rFonts w:ascii="仿宋_GB2312" w:eastAsia="仿宋_GB2312"/>
          <w:b/>
          <w:bCs/>
          <w:sz w:val="32"/>
          <w:szCs w:val="32"/>
        </w:rPr>
      </w:pPr>
      <w:r>
        <w:rPr>
          <w:rFonts w:hint="eastAsia" w:ascii="仿宋_GB2312" w:eastAsia="仿宋_GB2312"/>
          <w:b/>
          <w:bCs/>
          <w:sz w:val="32"/>
          <w:szCs w:val="32"/>
        </w:rPr>
        <w:t>附件3</w:t>
      </w:r>
    </w:p>
    <w:p>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2025年安徽省三八红旗集体拟表彰对象</w:t>
      </w:r>
    </w:p>
    <w:p>
      <w:pPr>
        <w:spacing w:line="560" w:lineRule="exact"/>
        <w:jc w:val="center"/>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（共80个）</w:t>
      </w:r>
    </w:p>
    <w:p>
      <w:pPr>
        <w:pStyle w:val="2"/>
        <w:spacing w:line="560" w:lineRule="exact"/>
      </w:pPr>
    </w:p>
    <w:p>
      <w:pPr>
        <w:spacing w:line="560" w:lineRule="exact"/>
        <w:ind w:firstLine="705"/>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合肥市</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合肥市产业投资控股（集团）有限公司</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合肥市包河区万年埠街道党工委</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合肥市庐阳区双岗街道小桥湾社区</w:t>
      </w:r>
    </w:p>
    <w:p>
      <w:pPr>
        <w:spacing w:line="560" w:lineRule="exact"/>
        <w:ind w:left="399" w:leftChars="190" w:firstLine="651" w:firstLineChars="217"/>
        <w:rPr>
          <w:rFonts w:ascii="仿宋_GB2312" w:hAnsi="仿宋_GB2312" w:eastAsia="仿宋_GB2312" w:cs="仿宋_GB2312"/>
          <w:sz w:val="30"/>
          <w:szCs w:val="30"/>
        </w:rPr>
      </w:pPr>
      <w:r>
        <w:rPr>
          <w:rFonts w:hint="eastAsia" w:ascii="仿宋_GB2312" w:hAnsi="仿宋_GB2312" w:eastAsia="仿宋_GB2312" w:cs="仿宋_GB2312"/>
          <w:sz w:val="30"/>
          <w:szCs w:val="30"/>
        </w:rPr>
        <w:t>渡江战役纪念馆（安徽名人馆）管理处</w:t>
      </w:r>
    </w:p>
    <w:p>
      <w:pPr>
        <w:spacing w:line="560" w:lineRule="exact"/>
        <w:ind w:left="399" w:leftChars="190" w:firstLine="681" w:firstLineChars="227"/>
        <w:rPr>
          <w:rFonts w:ascii="仿宋_GB2312" w:hAnsi="仿宋_GB2312" w:eastAsia="仿宋_GB2312" w:cs="仿宋_GB2312"/>
          <w:sz w:val="30"/>
          <w:szCs w:val="30"/>
        </w:rPr>
      </w:pPr>
      <w:r>
        <w:rPr>
          <w:rFonts w:hint="eastAsia" w:ascii="仿宋_GB2312" w:hAnsi="仿宋_GB2312" w:eastAsia="仿宋_GB2312" w:cs="仿宋_GB2312"/>
          <w:sz w:val="30"/>
          <w:szCs w:val="30"/>
        </w:rPr>
        <w:t>合肥科技农村商业银行股份有限公司</w:t>
      </w:r>
    </w:p>
    <w:p>
      <w:pPr>
        <w:spacing w:line="560" w:lineRule="exact"/>
        <w:ind w:firstLine="705"/>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淮北市</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淮北市濉溪县环境卫生管理所</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淮北市首府实验小学</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淮北市烈山区人民检察院</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淮北市中医医院老年病科</w:t>
      </w:r>
    </w:p>
    <w:p>
      <w:pPr>
        <w:spacing w:line="560" w:lineRule="exact"/>
        <w:ind w:firstLine="705"/>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亳州市</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亳州市青少年关爱协会</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亳州市蒙城县广播电视台</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亳州市利辛县中医院</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亳州市谯城区医疗保障综合服务管理中心</w:t>
      </w:r>
    </w:p>
    <w:p>
      <w:pPr>
        <w:spacing w:line="560" w:lineRule="exact"/>
        <w:ind w:firstLine="705"/>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宿州市</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宿州市人民检察院第二检察部</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宿州市智慧城管指挥中心</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宿州市中级人民法院行政审判庭</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宿州市灵璧县毅群商贸有限公司</w:t>
      </w:r>
    </w:p>
    <w:p>
      <w:pPr>
        <w:spacing w:line="560" w:lineRule="exact"/>
        <w:ind w:firstLine="705"/>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蚌埠市</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蚌埠市固镇县人才综合服务中心</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蚌埠市固镇县垓下遗址管理中心</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蚌埠市蚌山区青年街道南山社区</w:t>
      </w:r>
    </w:p>
    <w:p>
      <w:pPr>
        <w:spacing w:line="560" w:lineRule="exact"/>
        <w:ind w:left="399" w:leftChars="190" w:firstLine="600" w:firstLineChars="200"/>
        <w:rPr>
          <w:rFonts w:ascii="仿宋_GB2312" w:hAnsi="仿宋_GB2312" w:eastAsia="仿宋_GB2312" w:cs="仿宋_GB2312"/>
          <w:spacing w:val="-20"/>
          <w:sz w:val="30"/>
          <w:szCs w:val="30"/>
        </w:rPr>
      </w:pPr>
      <w:r>
        <w:rPr>
          <w:rFonts w:hint="eastAsia" w:ascii="仿宋_GB2312" w:hAnsi="仿宋_GB2312" w:eastAsia="仿宋_GB2312" w:cs="仿宋_GB2312"/>
          <w:sz w:val="30"/>
          <w:szCs w:val="30"/>
        </w:rPr>
        <w:t>国家税</w:t>
      </w:r>
      <w:r>
        <w:rPr>
          <w:rFonts w:hint="eastAsia" w:ascii="仿宋_GB2312" w:hAnsi="仿宋_GB2312" w:eastAsia="仿宋_GB2312" w:cs="仿宋_GB2312"/>
          <w:spacing w:val="-20"/>
          <w:sz w:val="30"/>
          <w:szCs w:val="30"/>
        </w:rPr>
        <w:t>务总局蚌埠市禹会区税务局第一税务分局（办税服务厅）</w:t>
      </w:r>
    </w:p>
    <w:p>
      <w:pPr>
        <w:spacing w:line="560" w:lineRule="exact"/>
        <w:ind w:firstLine="596" w:firstLineChars="198"/>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阜阳市</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安徽交控阜阳管理处阜阳东收费站“苔花”服务班组</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阜阳市临泉县人民检察院未成年人检察工作办公室</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阜阳界首市行政审批局帮办代办服务部窗口</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阜阳市妇女儿童发展基金会</w:t>
      </w:r>
    </w:p>
    <w:p>
      <w:pPr>
        <w:spacing w:line="560" w:lineRule="exact"/>
        <w:ind w:firstLine="705"/>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淮南市</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淮南市妇联</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淮南市谢家集区人民法院</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国家税务总局凤台县税务局第一税务分局（办税服务厅）</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淮南市高新区三和镇弘湖社区</w:t>
      </w:r>
    </w:p>
    <w:p>
      <w:pPr>
        <w:spacing w:line="560" w:lineRule="exact"/>
        <w:ind w:firstLine="705"/>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滁州市</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滁州明光市涧溪镇鲁山村村委会</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滁州市来安县新安镇西门社区居民委员会</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安徽众兴菌业科技有限公司</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滁州城市职业学院护理系</w:t>
      </w:r>
    </w:p>
    <w:p>
      <w:pPr>
        <w:spacing w:line="560" w:lineRule="exact"/>
        <w:ind w:firstLine="705"/>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六安市</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六安市爱心妈妈公益协会</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六安市霍山县衡山镇荷香社区</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六安市金安区人民检察院</w:t>
      </w:r>
    </w:p>
    <w:p>
      <w:pPr>
        <w:spacing w:line="560" w:lineRule="exact"/>
        <w:ind w:left="399" w:leftChars="190" w:firstLine="750" w:firstLineChars="250"/>
        <w:rPr>
          <w:rFonts w:ascii="仿宋_GB2312" w:hAnsi="仿宋_GB2312" w:eastAsia="仿宋_GB2312" w:cs="仿宋_GB2312"/>
          <w:sz w:val="30"/>
          <w:szCs w:val="30"/>
        </w:rPr>
      </w:pPr>
      <w:r>
        <w:rPr>
          <w:rFonts w:hint="eastAsia" w:ascii="仿宋_GB2312" w:hAnsi="仿宋_GB2312" w:eastAsia="仿宋_GB2312" w:cs="仿宋_GB2312"/>
          <w:sz w:val="30"/>
          <w:szCs w:val="30"/>
        </w:rPr>
        <w:t>安徽方圆保安服务集团有限公司</w:t>
      </w:r>
    </w:p>
    <w:p>
      <w:pPr>
        <w:spacing w:line="560" w:lineRule="exact"/>
        <w:ind w:firstLine="705"/>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马鞍山</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马鞍山市当涂县妇联</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马鞍山市和县妇幼保健计划生育服务中心（和县妇幼保健院）</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国家税务总局马鞍山市税务局财务管理科</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马鞍山市花山区人民法院立案庭（诉讼中心）</w:t>
      </w:r>
    </w:p>
    <w:p>
      <w:pPr>
        <w:spacing w:line="560" w:lineRule="exact"/>
        <w:ind w:firstLine="705"/>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芜湖市</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芜湖科技馆</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徽商银行股份有限公司芜湖北京路支行</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国网安徽省电力有限公司芜湖供电公司电费计量中心</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芜湖市繁昌区人民检察院第一检察部</w:t>
      </w:r>
    </w:p>
    <w:p>
      <w:pPr>
        <w:spacing w:line="560" w:lineRule="exact"/>
        <w:ind w:firstLine="705"/>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宣城市</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宣城市郎溪县医疗保障局</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安徽材料工程学校语文教研组</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宣城市绩溪县人民检察院</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中国电信旌德分公司城关营业部</w:t>
      </w:r>
    </w:p>
    <w:p>
      <w:pPr>
        <w:spacing w:line="560" w:lineRule="exact"/>
        <w:ind w:firstLine="705"/>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铜陵市</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铜陵有色铜冠冶化分公司动力保全中心配电班</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安徽铜峰电子股份有限公司女职工委员会</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铜陵市</w:t>
      </w:r>
      <w:r>
        <w:rPr>
          <w:rFonts w:ascii="仿宋_GB2312" w:hAnsi="仿宋_GB2312" w:eastAsia="仿宋_GB2312" w:cs="仿宋_GB2312"/>
          <w:sz w:val="30"/>
          <w:szCs w:val="30"/>
        </w:rPr>
        <w:t>12345</w:t>
      </w:r>
      <w:r>
        <w:rPr>
          <w:rFonts w:hint="eastAsia" w:ascii="仿宋_GB2312" w:hAnsi="仿宋_GB2312" w:eastAsia="仿宋_GB2312" w:cs="仿宋_GB2312"/>
          <w:sz w:val="30"/>
          <w:szCs w:val="30"/>
        </w:rPr>
        <w:t>政务服务便民热线管理中心</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铜陵市法律援助中心</w:t>
      </w:r>
    </w:p>
    <w:p>
      <w:pPr>
        <w:spacing w:line="560" w:lineRule="exact"/>
        <w:ind w:firstLine="705"/>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池州市</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池州市贵池区医疗保障服务窗口</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池州市青阳县妇联</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池州市住房公积金管理中心综合服务大厅</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池州市中级人民法院民事审判第一庭</w:t>
      </w:r>
    </w:p>
    <w:p>
      <w:pPr>
        <w:spacing w:line="560" w:lineRule="exact"/>
        <w:ind w:firstLine="705"/>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安庆市</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安庆市委政法委机关</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安庆市宿松县妇联</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安庆经开区党群工作部</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安庆市政府机关幼儿园</w:t>
      </w:r>
    </w:p>
    <w:p>
      <w:pPr>
        <w:spacing w:line="560" w:lineRule="exact"/>
        <w:ind w:firstLine="705"/>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黄山市</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黄山市屯溪第一中学</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黄山市市场监督管理局</w:t>
      </w:r>
      <w:r>
        <w:rPr>
          <w:rFonts w:ascii="仿宋_GB2312" w:hAnsi="仿宋_GB2312" w:eastAsia="仿宋_GB2312" w:cs="仿宋_GB2312"/>
          <w:sz w:val="30"/>
          <w:szCs w:val="30"/>
        </w:rPr>
        <w:t>12315</w:t>
      </w:r>
      <w:r>
        <w:rPr>
          <w:rFonts w:hint="eastAsia" w:ascii="仿宋_GB2312" w:hAnsi="仿宋_GB2312" w:eastAsia="仿宋_GB2312" w:cs="仿宋_GB2312"/>
          <w:sz w:val="30"/>
          <w:szCs w:val="30"/>
        </w:rPr>
        <w:t>投诉举报处置指挥中心</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黄山市屯溪区人民医院护理部</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黄山市黟县人民检察院</w:t>
      </w:r>
    </w:p>
    <w:p>
      <w:pPr>
        <w:spacing w:line="560" w:lineRule="exact"/>
        <w:ind w:firstLine="705"/>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省直机关工委</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安徽省人民防空指挥信息保障中心女子机动通信保障分队</w:t>
      </w:r>
    </w:p>
    <w:p>
      <w:pPr>
        <w:spacing w:line="560" w:lineRule="exact"/>
        <w:ind w:left="399" w:leftChars="190" w:firstLine="600" w:firstLineChars="200"/>
        <w:rPr>
          <w:rFonts w:ascii="仿宋_GB2312" w:hAnsi="仿宋_GB2312" w:eastAsia="仿宋_GB2312" w:cs="仿宋_GB2312"/>
          <w:spacing w:val="-20"/>
          <w:sz w:val="30"/>
          <w:szCs w:val="30"/>
        </w:rPr>
      </w:pPr>
      <w:r>
        <w:rPr>
          <w:rFonts w:hint="eastAsia" w:ascii="仿宋_GB2312" w:hAnsi="仿宋_GB2312" w:eastAsia="仿宋_GB2312" w:cs="仿宋_GB2312"/>
          <w:sz w:val="30"/>
          <w:szCs w:val="30"/>
        </w:rPr>
        <w:t>安徽省红十字会</w:t>
      </w:r>
      <w:r>
        <w:rPr>
          <w:rFonts w:hint="eastAsia" w:ascii="仿宋_GB2312" w:hAnsi="仿宋_GB2312" w:eastAsia="仿宋_GB2312" w:cs="仿宋_GB2312"/>
          <w:spacing w:val="-20"/>
          <w:sz w:val="30"/>
          <w:szCs w:val="30"/>
        </w:rPr>
        <w:t>中国造血干细胞捐献者资料库安徽省管理中心</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安徽省市场监督管理局安徽省计量科学研究院科技创新岗</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安徽省公安厅出入境管理局出国境管理科</w:t>
      </w:r>
    </w:p>
    <w:p>
      <w:pPr>
        <w:spacing w:line="560" w:lineRule="exact"/>
        <w:ind w:firstLine="705"/>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省委教育工委</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中国科学技术大学附属第一医院（安徽省立医院）护理部</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安庆师范大学黄梅剧艺术学院</w:t>
      </w:r>
    </w:p>
    <w:p>
      <w:pPr>
        <w:spacing w:line="560" w:lineRule="exact"/>
        <w:ind w:firstLine="705"/>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省国资委</w:t>
      </w:r>
    </w:p>
    <w:p>
      <w:pPr>
        <w:spacing w:line="560" w:lineRule="exact"/>
        <w:ind w:left="1144" w:leftChars="545"/>
        <w:rPr>
          <w:rFonts w:ascii="仿宋_GB2312" w:hAnsi="仿宋_GB2312" w:eastAsia="仿宋_GB2312" w:cs="仿宋_GB2312"/>
          <w:sz w:val="30"/>
          <w:szCs w:val="30"/>
        </w:rPr>
      </w:pPr>
      <w:r>
        <w:rPr>
          <w:rFonts w:hint="eastAsia" w:ascii="仿宋_GB2312" w:hAnsi="仿宋_GB2312" w:eastAsia="仿宋_GB2312" w:cs="仿宋_GB2312"/>
          <w:sz w:val="30"/>
          <w:szCs w:val="30"/>
        </w:rPr>
        <w:t>淮河能源西部煤电集团有限责任公司鄂尔多斯市铁路运营管理分公司罕台川综合站车务班组</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华安证券客服中心</w:t>
      </w:r>
    </w:p>
    <w:p>
      <w:pPr>
        <w:spacing w:line="560" w:lineRule="exact"/>
        <w:ind w:firstLine="705"/>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解放军和武警部队</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陆军炮兵防空兵学院基础部外语教研室</w:t>
      </w:r>
    </w:p>
    <w:p>
      <w:pPr>
        <w:spacing w:line="560" w:lineRule="exact"/>
        <w:ind w:firstLine="705"/>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团体会员（高校妇联）及相关单位</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合肥市总工会女职工委员会</w:t>
      </w:r>
    </w:p>
    <w:p>
      <w:pPr>
        <w:spacing w:line="560" w:lineRule="exact"/>
        <w:ind w:left="399" w:leftChars="190" w:firstLine="600" w:firstLineChars="200"/>
        <w:rPr>
          <w:rFonts w:ascii="仿宋_GB2312" w:hAnsi="仿宋_GB2312" w:eastAsia="仿宋_GB2312" w:cs="仿宋_GB2312"/>
          <w:spacing w:val="-20"/>
          <w:sz w:val="30"/>
          <w:szCs w:val="30"/>
        </w:rPr>
      </w:pPr>
      <w:r>
        <w:rPr>
          <w:rFonts w:hint="eastAsia" w:ascii="仿宋_GB2312" w:hAnsi="仿宋_GB2312" w:eastAsia="仿宋_GB2312" w:cs="仿宋_GB2312"/>
          <w:sz w:val="30"/>
          <w:szCs w:val="30"/>
        </w:rPr>
        <w:t>中国铁路上</w:t>
      </w:r>
      <w:r>
        <w:rPr>
          <w:rFonts w:hint="eastAsia" w:ascii="仿宋_GB2312" w:hAnsi="仿宋_GB2312" w:eastAsia="仿宋_GB2312" w:cs="仿宋_GB2312"/>
          <w:spacing w:val="-20"/>
          <w:sz w:val="30"/>
          <w:szCs w:val="30"/>
        </w:rPr>
        <w:t>海局集团有限公司合肥客运段高铁二队深圳二交路</w:t>
      </w:r>
    </w:p>
    <w:p>
      <w:pPr>
        <w:spacing w:line="560" w:lineRule="exact"/>
        <w:ind w:left="995" w:leftChars="474"/>
        <w:rPr>
          <w:rFonts w:ascii="仿宋_GB2312" w:hAnsi="仿宋_GB2312" w:eastAsia="仿宋_GB2312" w:cs="仿宋_GB2312"/>
          <w:sz w:val="30"/>
          <w:szCs w:val="30"/>
        </w:rPr>
      </w:pPr>
      <w:r>
        <w:rPr>
          <w:rFonts w:hint="eastAsia" w:ascii="仿宋_GB2312" w:hAnsi="仿宋_GB2312" w:eastAsia="仿宋_GB2312" w:cs="仿宋_GB2312"/>
          <w:sz w:val="30"/>
          <w:szCs w:val="30"/>
        </w:rPr>
        <w:t>安徽省高级人民法院民事审判第一庭（未成年人审判庭）</w:t>
      </w:r>
    </w:p>
    <w:p>
      <w:pPr>
        <w:spacing w:line="560" w:lineRule="exact"/>
        <w:ind w:left="995" w:leftChars="474"/>
        <w:rPr>
          <w:rFonts w:ascii="仿宋_GB2312" w:hAnsi="仿宋_GB2312" w:eastAsia="仿宋_GB2312" w:cs="仿宋_GB2312"/>
          <w:sz w:val="30"/>
          <w:szCs w:val="30"/>
        </w:rPr>
      </w:pPr>
      <w:r>
        <w:rPr>
          <w:rFonts w:hint="eastAsia" w:ascii="仿宋_GB2312" w:hAnsi="仿宋_GB2312" w:eastAsia="仿宋_GB2312" w:cs="仿宋_GB2312"/>
          <w:sz w:val="30"/>
          <w:szCs w:val="30"/>
        </w:rPr>
        <w:t>安徽</w:t>
      </w:r>
      <w:bookmarkStart w:id="0" w:name="_GoBack"/>
      <w:bookmarkEnd w:id="0"/>
      <w:r>
        <w:rPr>
          <w:rFonts w:hint="eastAsia" w:ascii="仿宋_GB2312" w:hAnsi="仿宋_GB2312" w:eastAsia="仿宋_GB2312" w:cs="仿宋_GB2312"/>
          <w:sz w:val="30"/>
          <w:szCs w:val="30"/>
        </w:rPr>
        <w:t>农业大学茶业学院</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安徽省女书法家协会</w:t>
      </w:r>
    </w:p>
    <w:p>
      <w:pPr>
        <w:spacing w:line="560" w:lineRule="exact"/>
        <w:ind w:left="399" w:leftChars="19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安徽大学妇联</w:t>
      </w:r>
    </w:p>
    <w:p/>
    <w:p>
      <w:pPr>
        <w:spacing w:line="560" w:lineRule="exact"/>
        <w:ind w:firstLine="705"/>
      </w:pPr>
    </w:p>
    <w:sectPr>
      <w:footerReference r:id="rId3" w:type="default"/>
      <w:pgSz w:w="11906" w:h="16838"/>
      <w:pgMar w:top="1440" w:right="1502" w:bottom="1440" w:left="150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211789"/>
    </w:sdtPr>
    <w:sdtContent>
      <w:p>
        <w:pPr>
          <w:pStyle w:val="8"/>
          <w:jc w:val="center"/>
        </w:pPr>
        <w:r>
          <w:fldChar w:fldCharType="begin"/>
        </w:r>
        <w:r>
          <w:instrText xml:space="preserve"> PAGE   \* MERGEFORMAT </w:instrText>
        </w:r>
        <w:r>
          <w:fldChar w:fldCharType="separate"/>
        </w:r>
        <w:r>
          <w:rPr>
            <w:lang w:val="zh-CN"/>
          </w:rPr>
          <w:t>10</w:t>
        </w:r>
        <w:r>
          <w:rPr>
            <w:lang w:val="zh-CN"/>
          </w:rP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0D3"/>
    <w:rsid w:val="00016B78"/>
    <w:rsid w:val="0005560E"/>
    <w:rsid w:val="000A10D4"/>
    <w:rsid w:val="000C5A10"/>
    <w:rsid w:val="000C6458"/>
    <w:rsid w:val="000E74DD"/>
    <w:rsid w:val="00110C2F"/>
    <w:rsid w:val="00116ABE"/>
    <w:rsid w:val="001340D2"/>
    <w:rsid w:val="00136A11"/>
    <w:rsid w:val="0015710C"/>
    <w:rsid w:val="0016081E"/>
    <w:rsid w:val="001A077C"/>
    <w:rsid w:val="001A2F77"/>
    <w:rsid w:val="001A7353"/>
    <w:rsid w:val="001B73D9"/>
    <w:rsid w:val="00200042"/>
    <w:rsid w:val="0023396A"/>
    <w:rsid w:val="002559A7"/>
    <w:rsid w:val="00255A9F"/>
    <w:rsid w:val="00265C3D"/>
    <w:rsid w:val="002713DF"/>
    <w:rsid w:val="002749F0"/>
    <w:rsid w:val="00290048"/>
    <w:rsid w:val="002B42AC"/>
    <w:rsid w:val="002F401F"/>
    <w:rsid w:val="00350589"/>
    <w:rsid w:val="0036664D"/>
    <w:rsid w:val="00412C15"/>
    <w:rsid w:val="00415996"/>
    <w:rsid w:val="004208B6"/>
    <w:rsid w:val="00427117"/>
    <w:rsid w:val="00461FF9"/>
    <w:rsid w:val="00463D48"/>
    <w:rsid w:val="004845AB"/>
    <w:rsid w:val="00494B82"/>
    <w:rsid w:val="00497085"/>
    <w:rsid w:val="004A732E"/>
    <w:rsid w:val="004B0F1B"/>
    <w:rsid w:val="004C022B"/>
    <w:rsid w:val="004D2F76"/>
    <w:rsid w:val="004D76D4"/>
    <w:rsid w:val="004F5550"/>
    <w:rsid w:val="004F6016"/>
    <w:rsid w:val="004F67BA"/>
    <w:rsid w:val="00546348"/>
    <w:rsid w:val="00591867"/>
    <w:rsid w:val="005955F1"/>
    <w:rsid w:val="005A2180"/>
    <w:rsid w:val="005A7848"/>
    <w:rsid w:val="005B345C"/>
    <w:rsid w:val="005B5C45"/>
    <w:rsid w:val="005B6515"/>
    <w:rsid w:val="005E34D3"/>
    <w:rsid w:val="005F5895"/>
    <w:rsid w:val="006015FD"/>
    <w:rsid w:val="0062053C"/>
    <w:rsid w:val="00624D78"/>
    <w:rsid w:val="0064123D"/>
    <w:rsid w:val="00644E9F"/>
    <w:rsid w:val="00671C42"/>
    <w:rsid w:val="00672807"/>
    <w:rsid w:val="00687A8A"/>
    <w:rsid w:val="006A2B26"/>
    <w:rsid w:val="006A4066"/>
    <w:rsid w:val="006A59CA"/>
    <w:rsid w:val="006B19A2"/>
    <w:rsid w:val="00704666"/>
    <w:rsid w:val="00707653"/>
    <w:rsid w:val="007834C8"/>
    <w:rsid w:val="007B0111"/>
    <w:rsid w:val="007F3314"/>
    <w:rsid w:val="00807665"/>
    <w:rsid w:val="0084234A"/>
    <w:rsid w:val="00842FA0"/>
    <w:rsid w:val="008538B6"/>
    <w:rsid w:val="008629D0"/>
    <w:rsid w:val="008C5CE0"/>
    <w:rsid w:val="008D3866"/>
    <w:rsid w:val="008D3C96"/>
    <w:rsid w:val="008E37FE"/>
    <w:rsid w:val="008F284D"/>
    <w:rsid w:val="009338F4"/>
    <w:rsid w:val="0095735C"/>
    <w:rsid w:val="00991FA4"/>
    <w:rsid w:val="009C7D58"/>
    <w:rsid w:val="009E30D3"/>
    <w:rsid w:val="009E7CA7"/>
    <w:rsid w:val="009E7E39"/>
    <w:rsid w:val="009F75D0"/>
    <w:rsid w:val="00A061E2"/>
    <w:rsid w:val="00A11FA7"/>
    <w:rsid w:val="00A16C10"/>
    <w:rsid w:val="00A55CF5"/>
    <w:rsid w:val="00A656D4"/>
    <w:rsid w:val="00AA6FCF"/>
    <w:rsid w:val="00AC0EC4"/>
    <w:rsid w:val="00AD1613"/>
    <w:rsid w:val="00AE00CA"/>
    <w:rsid w:val="00AF3216"/>
    <w:rsid w:val="00B07F40"/>
    <w:rsid w:val="00B2080A"/>
    <w:rsid w:val="00B45B27"/>
    <w:rsid w:val="00B50C3B"/>
    <w:rsid w:val="00B51F0D"/>
    <w:rsid w:val="00B56790"/>
    <w:rsid w:val="00B57378"/>
    <w:rsid w:val="00B678D7"/>
    <w:rsid w:val="00B708E4"/>
    <w:rsid w:val="00B766C0"/>
    <w:rsid w:val="00B7782D"/>
    <w:rsid w:val="00BE178E"/>
    <w:rsid w:val="00BF6D2D"/>
    <w:rsid w:val="00C03CDF"/>
    <w:rsid w:val="00C56F66"/>
    <w:rsid w:val="00C8069E"/>
    <w:rsid w:val="00C90081"/>
    <w:rsid w:val="00CB0804"/>
    <w:rsid w:val="00CB0CC1"/>
    <w:rsid w:val="00CC2822"/>
    <w:rsid w:val="00D20CDC"/>
    <w:rsid w:val="00D26DBE"/>
    <w:rsid w:val="00D44F9B"/>
    <w:rsid w:val="00D45680"/>
    <w:rsid w:val="00D50540"/>
    <w:rsid w:val="00D542B4"/>
    <w:rsid w:val="00D60B96"/>
    <w:rsid w:val="00D62050"/>
    <w:rsid w:val="00D718D0"/>
    <w:rsid w:val="00D7747B"/>
    <w:rsid w:val="00D832B9"/>
    <w:rsid w:val="00DB1C12"/>
    <w:rsid w:val="00DF1319"/>
    <w:rsid w:val="00DF34AC"/>
    <w:rsid w:val="00E44A91"/>
    <w:rsid w:val="00E46B6C"/>
    <w:rsid w:val="00E53F16"/>
    <w:rsid w:val="00E82997"/>
    <w:rsid w:val="00E906A7"/>
    <w:rsid w:val="00E911EE"/>
    <w:rsid w:val="00EC1C3B"/>
    <w:rsid w:val="00ED4CB5"/>
    <w:rsid w:val="00ED7673"/>
    <w:rsid w:val="00EF322D"/>
    <w:rsid w:val="00EF4D15"/>
    <w:rsid w:val="00F047D5"/>
    <w:rsid w:val="00F04A12"/>
    <w:rsid w:val="00F057E8"/>
    <w:rsid w:val="00F164C0"/>
    <w:rsid w:val="00F350AE"/>
    <w:rsid w:val="00F37D2E"/>
    <w:rsid w:val="00F67D07"/>
    <w:rsid w:val="00F74BC8"/>
    <w:rsid w:val="00F74E44"/>
    <w:rsid w:val="00F80FEF"/>
    <w:rsid w:val="00FC100D"/>
    <w:rsid w:val="00FD1B55"/>
    <w:rsid w:val="00FD3C39"/>
    <w:rsid w:val="02F4111C"/>
    <w:rsid w:val="098A02FB"/>
    <w:rsid w:val="0AD61B81"/>
    <w:rsid w:val="0CC52C1A"/>
    <w:rsid w:val="0EFEEAD5"/>
    <w:rsid w:val="1FBFA60E"/>
    <w:rsid w:val="1FFE530C"/>
    <w:rsid w:val="3B279DB4"/>
    <w:rsid w:val="3BFB9C9C"/>
    <w:rsid w:val="3D5B0CDE"/>
    <w:rsid w:val="3D6F8BEF"/>
    <w:rsid w:val="3DF468EE"/>
    <w:rsid w:val="3FD6FA67"/>
    <w:rsid w:val="3FF6F5F2"/>
    <w:rsid w:val="4A133393"/>
    <w:rsid w:val="4BFF6C94"/>
    <w:rsid w:val="57E739C7"/>
    <w:rsid w:val="57EFA82A"/>
    <w:rsid w:val="5F4F1F28"/>
    <w:rsid w:val="6BF7B88A"/>
    <w:rsid w:val="6DFE50DC"/>
    <w:rsid w:val="6FFF340D"/>
    <w:rsid w:val="712325AD"/>
    <w:rsid w:val="73F7F042"/>
    <w:rsid w:val="76B3E5E1"/>
    <w:rsid w:val="77BD7693"/>
    <w:rsid w:val="77F59C48"/>
    <w:rsid w:val="79FF3494"/>
    <w:rsid w:val="7B7D434C"/>
    <w:rsid w:val="7B7F75A9"/>
    <w:rsid w:val="7BEF0FDD"/>
    <w:rsid w:val="7BF78BF3"/>
    <w:rsid w:val="7D6F8780"/>
    <w:rsid w:val="7DBBB1D2"/>
    <w:rsid w:val="7FDB8656"/>
    <w:rsid w:val="7FE6340A"/>
    <w:rsid w:val="9F9D4205"/>
    <w:rsid w:val="BAC69F4B"/>
    <w:rsid w:val="BDFF3BE6"/>
    <w:rsid w:val="BF7F241C"/>
    <w:rsid w:val="BFFBD091"/>
    <w:rsid w:val="BFFE2B0F"/>
    <w:rsid w:val="CEBFBAE3"/>
    <w:rsid w:val="CFFE1B01"/>
    <w:rsid w:val="D617C221"/>
    <w:rsid w:val="DFBDBB43"/>
    <w:rsid w:val="DFFD3E1F"/>
    <w:rsid w:val="EF97D0E7"/>
    <w:rsid w:val="F75C20A0"/>
    <w:rsid w:val="F7BFA354"/>
    <w:rsid w:val="F7F4FFA5"/>
    <w:rsid w:val="F7F6EB2C"/>
    <w:rsid w:val="F9BF635F"/>
    <w:rsid w:val="F9BFEC9E"/>
    <w:rsid w:val="FC7B78DD"/>
    <w:rsid w:val="FCDCFDA6"/>
    <w:rsid w:val="FCF9CD1F"/>
    <w:rsid w:val="FDFBD0B4"/>
    <w:rsid w:val="FE7FF1F6"/>
    <w:rsid w:val="FFFFA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5">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黑体"/>
      <w:sz w:val="24"/>
      <w:szCs w:val="22"/>
      <w:lang w:val="en-US" w:eastAsia="zh-CN" w:bidi="ar-SA"/>
    </w:rPr>
  </w:style>
  <w:style w:type="paragraph" w:styleId="6">
    <w:name w:val="Body Text Indent"/>
    <w:basedOn w:val="1"/>
    <w:link w:val="17"/>
    <w:semiHidden/>
    <w:unhideWhenUsed/>
    <w:qFormat/>
    <w:uiPriority w:val="99"/>
    <w:pPr>
      <w:spacing w:after="120"/>
      <w:ind w:left="420" w:leftChars="200"/>
    </w:pPr>
  </w:style>
  <w:style w:type="paragraph" w:styleId="7">
    <w:name w:val="Balloon Text"/>
    <w:basedOn w:val="1"/>
    <w:link w:val="21"/>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uppressAutoHyphens w:val="0"/>
      <w:snapToGrid w:val="0"/>
      <w:jc w:val="left"/>
    </w:pPr>
    <w:rPr>
      <w:rFonts w:asciiTheme="minorHAnsi" w:hAnsiTheme="minorHAnsi" w:eastAsiaTheme="minorEastAsia" w:cstheme="minorBidi"/>
      <w:sz w:val="18"/>
      <w:szCs w:val="18"/>
    </w:rPr>
  </w:style>
  <w:style w:type="paragraph" w:styleId="9">
    <w:name w:val="header"/>
    <w:basedOn w:val="1"/>
    <w:link w:val="15"/>
    <w:semiHidden/>
    <w:unhideWhenUsed/>
    <w:qFormat/>
    <w:uiPriority w:val="99"/>
    <w:pPr>
      <w:pBdr>
        <w:bottom w:val="single" w:color="auto" w:sz="6" w:space="1"/>
      </w:pBdr>
      <w:tabs>
        <w:tab w:val="center" w:pos="4153"/>
        <w:tab w:val="right" w:pos="8306"/>
      </w:tabs>
      <w:suppressAutoHyphens w:val="0"/>
      <w:snapToGrid w:val="0"/>
      <w:jc w:val="center"/>
    </w:pPr>
    <w:rPr>
      <w:rFonts w:asciiTheme="minorHAnsi" w:hAnsiTheme="minorHAnsi" w:eastAsiaTheme="minorEastAsia" w:cstheme="minorBidi"/>
      <w:sz w:val="18"/>
      <w:szCs w:val="18"/>
    </w:rPr>
  </w:style>
  <w:style w:type="paragraph" w:styleId="10">
    <w:name w:val="footnote text"/>
    <w:basedOn w:val="1"/>
    <w:qFormat/>
    <w:uiPriority w:val="99"/>
    <w:pPr>
      <w:snapToGrid w:val="0"/>
      <w:jc w:val="left"/>
    </w:pPr>
    <w:rPr>
      <w:rFonts w:ascii="Times New Roman" w:hAnsi="Times New Roman"/>
      <w:szCs w:val="22"/>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2"/>
    <w:basedOn w:val="6"/>
    <w:link w:val="18"/>
    <w:semiHidden/>
    <w:unhideWhenUsed/>
    <w:qFormat/>
    <w:uiPriority w:val="0"/>
    <w:pPr>
      <w:ind w:firstLine="420" w:firstLineChars="200"/>
    </w:pPr>
  </w:style>
  <w:style w:type="character" w:customStyle="1" w:styleId="15">
    <w:name w:val="页眉 Char"/>
    <w:basedOn w:val="14"/>
    <w:link w:val="9"/>
    <w:semiHidden/>
    <w:qFormat/>
    <w:uiPriority w:val="99"/>
    <w:rPr>
      <w:sz w:val="18"/>
      <w:szCs w:val="18"/>
    </w:rPr>
  </w:style>
  <w:style w:type="character" w:customStyle="1" w:styleId="16">
    <w:name w:val="页脚 Char"/>
    <w:basedOn w:val="14"/>
    <w:link w:val="8"/>
    <w:qFormat/>
    <w:uiPriority w:val="99"/>
    <w:rPr>
      <w:sz w:val="18"/>
      <w:szCs w:val="18"/>
    </w:rPr>
  </w:style>
  <w:style w:type="character" w:customStyle="1" w:styleId="17">
    <w:name w:val="正文文本缩进 Char"/>
    <w:basedOn w:val="14"/>
    <w:link w:val="6"/>
    <w:semiHidden/>
    <w:qFormat/>
    <w:uiPriority w:val="99"/>
    <w:rPr>
      <w:rFonts w:ascii="Calibri" w:hAnsi="Calibri" w:eastAsia="宋体" w:cs="Times New Roman"/>
      <w:szCs w:val="24"/>
    </w:rPr>
  </w:style>
  <w:style w:type="character" w:customStyle="1" w:styleId="18">
    <w:name w:val="正文首行缩进 2 Char"/>
    <w:basedOn w:val="17"/>
    <w:link w:val="12"/>
    <w:semiHidden/>
    <w:qFormat/>
    <w:uiPriority w:val="0"/>
  </w:style>
  <w:style w:type="paragraph" w:styleId="19">
    <w:name w:val="List Paragraph"/>
    <w:basedOn w:val="1"/>
    <w:qFormat/>
    <w:uiPriority w:val="34"/>
    <w:pPr>
      <w:suppressAutoHyphens w:val="0"/>
      <w:ind w:firstLine="420" w:firstLineChars="200"/>
    </w:pPr>
    <w:rPr>
      <w:rFonts w:asciiTheme="minorHAnsi" w:hAnsiTheme="minorHAnsi" w:eastAsiaTheme="minorEastAsia" w:cstheme="minorBidi"/>
      <w:szCs w:val="22"/>
    </w:rPr>
  </w:style>
  <w:style w:type="character" w:customStyle="1" w:styleId="20">
    <w:name w:val="NormalCharacter"/>
    <w:semiHidden/>
    <w:qFormat/>
    <w:uiPriority w:val="0"/>
    <w:rPr>
      <w:rFonts w:hint="default" w:ascii="Times New Roman" w:hAnsi="Times New Roman" w:eastAsia="宋体" w:cs="Times New Roman"/>
      <w:kern w:val="2"/>
      <w:sz w:val="21"/>
      <w:szCs w:val="24"/>
      <w:lang w:val="en-US" w:eastAsia="zh-CN" w:bidi="ar-SA"/>
    </w:rPr>
  </w:style>
  <w:style w:type="character" w:customStyle="1" w:styleId="21">
    <w:name w:val="批注框文本 Char"/>
    <w:basedOn w:val="14"/>
    <w:link w:val="7"/>
    <w:semiHidden/>
    <w:qFormat/>
    <w:uiPriority w:val="99"/>
    <w:rPr>
      <w:rFonts w:ascii="Calibri" w:hAnsi="Calibri" w:eastAsia="宋体" w:cs="Times New Roman"/>
      <w:kern w:val="2"/>
      <w:sz w:val="18"/>
      <w:szCs w:val="18"/>
    </w:rPr>
  </w:style>
  <w:style w:type="character" w:customStyle="1" w:styleId="22">
    <w:name w:val="font11"/>
    <w:basedOn w:val="14"/>
    <w:qFormat/>
    <w:uiPriority w:val="0"/>
    <w:rPr>
      <w:rFonts w:hint="eastAsia" w:ascii="仿宋_GB2312" w:eastAsia="仿宋_GB2312" w:cs="仿宋_GB2312"/>
      <w:color w:val="000000"/>
      <w:sz w:val="30"/>
      <w:szCs w:val="3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491</Words>
  <Characters>559</Characters>
  <Lines>61</Lines>
  <Paragraphs>17</Paragraphs>
  <TotalTime>184</TotalTime>
  <ScaleCrop>false</ScaleCrop>
  <LinksUpToDate>false</LinksUpToDate>
  <CharactersWithSpaces>559</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2024-02-25T00:50:00Z</dcterms:created>
  <dc:creator>Administrator</dc:creator>
  <cp:lastModifiedBy>changcheng</cp:lastModifiedBy>
  <cp:lastPrinted>2025-02-24T15:38:00Z</cp:lastPrinted>
  <dcterms:modified xsi:type="dcterms:W3CDTF">2025-02-25T09:57:52Z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KSOTemplateDocerSaveRecord">
    <vt:lpwstr>eyJoZGlkIjoiOGI4NjI5OTBmMDM1ODFlMDkzNDFlZTFiMWNhZWU5ZTMiLCJ1c2VySWQiOiI5NjI2NTQ0NDAifQ==</vt:lpwstr>
  </property>
  <property fmtid="{D5CDD505-2E9C-101B-9397-08002B2CF9AE}" pid="4" name="ICV">
    <vt:lpwstr>40E7704BD4054423950B6DB97D978222_13</vt:lpwstr>
  </property>
</Properties>
</file>